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77" w:rsidRPr="004B7A77" w:rsidRDefault="004B7A77" w:rsidP="004B7A77">
      <w:pPr>
        <w:jc w:val="center"/>
        <w:rPr>
          <w:b/>
          <w:sz w:val="48"/>
          <w:szCs w:val="48"/>
        </w:rPr>
      </w:pPr>
      <w:r w:rsidRPr="004B7A77">
        <w:rPr>
          <w:b/>
          <w:sz w:val="48"/>
          <w:szCs w:val="48"/>
        </w:rPr>
        <w:t>Tappan-Spaulding Memorial Library Policies</w:t>
      </w:r>
    </w:p>
    <w:p w:rsidR="004B7A77" w:rsidRPr="004B7A77" w:rsidRDefault="004B7A77" w:rsidP="004B7A77">
      <w:pPr>
        <w:jc w:val="center"/>
        <w:rPr>
          <w:b/>
          <w:sz w:val="48"/>
          <w:szCs w:val="48"/>
        </w:rPr>
      </w:pPr>
      <w:r w:rsidRPr="004B7A77">
        <w:rPr>
          <w:b/>
          <w:sz w:val="48"/>
          <w:szCs w:val="48"/>
        </w:rPr>
        <w:t>Open Meetings</w:t>
      </w:r>
    </w:p>
    <w:p w:rsidR="004B7A77" w:rsidRDefault="004B7A77"/>
    <w:p w:rsidR="008C6AE3" w:rsidRDefault="00B5052A">
      <w:r>
        <w:t xml:space="preserve">Open Meetings In accordance with the New York State Open Meetings Law, meetings of </w:t>
      </w:r>
      <w:r w:rsidR="00D378BF">
        <w:t xml:space="preserve">Tappan-Spaulding Memorial </w:t>
      </w:r>
      <w:r>
        <w:t>Library Board of Trustees are open to the public.</w:t>
      </w:r>
    </w:p>
    <w:p w:rsidR="008C6AE3" w:rsidRDefault="00B5052A">
      <w:r>
        <w:t xml:space="preserve"> Observers are welcome to address the board during the Public Comment Period at the beginning of each meeting. Speakers are limited to </w:t>
      </w:r>
      <w:r w:rsidR="008C6AE3">
        <w:t>five (5</w:t>
      </w:r>
      <w:r>
        <w:t xml:space="preserve">) minutes each. </w:t>
      </w:r>
    </w:p>
    <w:p w:rsidR="008C6AE3" w:rsidRDefault="00B5052A">
      <w:r>
        <w:t>During the meeting, observers should not take any action which might impede the work of the board. Observers should recognize that the trustees are under no obligation to brief them on matters before the board, take questions or include an observer in a board discussion.</w:t>
      </w:r>
    </w:p>
    <w:p w:rsidR="008C6AE3" w:rsidRDefault="00B5052A">
      <w:r>
        <w:t xml:space="preserve"> Observers may participate in discussions only if invited to do so by the trustee presiding at the meeting. </w:t>
      </w:r>
    </w:p>
    <w:p w:rsidR="00182262" w:rsidRDefault="00B5052A">
      <w:r>
        <w:t>Observers are not permitted when a Board meets in executive sessions convened under the provisions of the state Open Meetings Law.</w:t>
      </w:r>
    </w:p>
    <w:p w:rsidR="00C600F7" w:rsidRPr="00C600F7" w:rsidRDefault="00C600F7">
      <w:pPr>
        <w:rPr>
          <w:b/>
        </w:rPr>
      </w:pPr>
      <w:r>
        <w:rPr>
          <w:b/>
        </w:rPr>
        <w:t xml:space="preserve">History: </w:t>
      </w:r>
      <w:r>
        <w:t xml:space="preserve">Approved by the Board </w:t>
      </w:r>
      <w:r>
        <w:t>Feb. 17,2020</w:t>
      </w:r>
      <w:bookmarkStart w:id="0" w:name="_GoBack"/>
      <w:bookmarkEnd w:id="0"/>
    </w:p>
    <w:sectPr w:rsidR="00C600F7" w:rsidRPr="00C60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2A"/>
    <w:rsid w:val="00182262"/>
    <w:rsid w:val="004B7A77"/>
    <w:rsid w:val="008C6AE3"/>
    <w:rsid w:val="00B5052A"/>
    <w:rsid w:val="00C600F7"/>
    <w:rsid w:val="00D3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B7C47-ABFC-4FB5-B7CD-E33632D3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2020-02-28T14:42:00Z</dcterms:created>
  <dcterms:modified xsi:type="dcterms:W3CDTF">2020-02-28T14:42:00Z</dcterms:modified>
</cp:coreProperties>
</file>