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93" w:rsidRPr="00913A06" w:rsidRDefault="006F6E58" w:rsidP="00097493">
      <w:pPr>
        <w:rPr>
          <w:b/>
          <w:sz w:val="24"/>
          <w:u w:val="single"/>
        </w:rPr>
      </w:pPr>
      <w:r w:rsidRPr="00913A06">
        <w:rPr>
          <w:b/>
          <w:sz w:val="24"/>
          <w:u w:val="single"/>
        </w:rPr>
        <w:t xml:space="preserve">Tappan Spaulding Library Board Meeting </w:t>
      </w:r>
      <w:r w:rsidR="00B10028" w:rsidRPr="00913A06">
        <w:rPr>
          <w:b/>
          <w:sz w:val="24"/>
          <w:u w:val="single"/>
        </w:rPr>
        <w:t>Minutes</w:t>
      </w:r>
      <w:r w:rsidR="00913A06" w:rsidRPr="00913A06">
        <w:rPr>
          <w:b/>
          <w:sz w:val="24"/>
          <w:u w:val="single"/>
        </w:rPr>
        <w:t>:</w:t>
      </w:r>
      <w:r w:rsidR="00B10028" w:rsidRPr="00913A06">
        <w:rPr>
          <w:b/>
          <w:sz w:val="24"/>
          <w:u w:val="single"/>
        </w:rPr>
        <w:t xml:space="preserve"> </w:t>
      </w:r>
      <w:r w:rsidR="000923B9">
        <w:rPr>
          <w:b/>
          <w:sz w:val="24"/>
          <w:u w:val="single"/>
        </w:rPr>
        <w:t>1-20-2020</w:t>
      </w:r>
    </w:p>
    <w:p w:rsidR="00097493" w:rsidRDefault="00097493" w:rsidP="00097493">
      <w:r w:rsidRPr="00913A06">
        <w:rPr>
          <w:b/>
        </w:rPr>
        <w:t>Call to order:</w:t>
      </w:r>
      <w:r>
        <w:t xml:space="preserve"> 3:3</w:t>
      </w:r>
      <w:r w:rsidR="000923B9">
        <w:t>5</w:t>
      </w:r>
      <w:r>
        <w:t xml:space="preserve"> PM</w:t>
      </w:r>
    </w:p>
    <w:p w:rsidR="00097493" w:rsidRDefault="00097493" w:rsidP="00097493">
      <w:r w:rsidRPr="00913A06">
        <w:rPr>
          <w:b/>
        </w:rPr>
        <w:t>Present:</w:t>
      </w:r>
      <w:r>
        <w:t xml:space="preserve"> Patti Schafer, Melanie Coombs, </w:t>
      </w:r>
      <w:r w:rsidR="00015540">
        <w:t>Lisa Proctor</w:t>
      </w:r>
      <w:r>
        <w:t xml:space="preserve">, Carole Ford </w:t>
      </w:r>
    </w:p>
    <w:p w:rsidR="00097493" w:rsidRDefault="00097493" w:rsidP="00097493">
      <w:r w:rsidRPr="00913A06">
        <w:rPr>
          <w:b/>
        </w:rPr>
        <w:t>Village Representative:</w:t>
      </w:r>
      <w:r>
        <w:t xml:space="preserve"> </w:t>
      </w:r>
      <w:r w:rsidR="000923B9">
        <w:t>None</w:t>
      </w:r>
    </w:p>
    <w:p w:rsidR="00097493" w:rsidRDefault="00097493" w:rsidP="00097493">
      <w:r w:rsidRPr="00913A06">
        <w:rPr>
          <w:b/>
        </w:rPr>
        <w:t>Guests:</w:t>
      </w:r>
      <w:r>
        <w:t xml:space="preserve"> None</w:t>
      </w:r>
    </w:p>
    <w:p w:rsidR="00097493" w:rsidRDefault="00097493" w:rsidP="00097493">
      <w:r w:rsidRPr="00913A06">
        <w:rPr>
          <w:b/>
        </w:rPr>
        <w:t>Director Report:</w:t>
      </w:r>
      <w:r>
        <w:t xml:space="preserve"> See attached director’s report. Discussed and/or approved all items in report. </w:t>
      </w:r>
    </w:p>
    <w:p w:rsidR="000923B9" w:rsidRDefault="00097493" w:rsidP="00097493">
      <w:r w:rsidRPr="00913A06">
        <w:rPr>
          <w:b/>
        </w:rPr>
        <w:t>Village Representative Comments:</w:t>
      </w:r>
      <w:r>
        <w:t xml:space="preserve"> </w:t>
      </w:r>
      <w:r w:rsidR="000923B9">
        <w:t>None</w:t>
      </w:r>
    </w:p>
    <w:p w:rsidR="00097493" w:rsidRDefault="00097493" w:rsidP="00097493">
      <w:r w:rsidRPr="00913A06">
        <w:rPr>
          <w:b/>
        </w:rPr>
        <w:t>President Report</w:t>
      </w:r>
      <w:r w:rsidR="000923B9">
        <w:rPr>
          <w:b/>
        </w:rPr>
        <w:t>:</w:t>
      </w:r>
      <w:r w:rsidR="000923B9">
        <w:t xml:space="preserve"> Patti to meet with Sara at Finger Lakes about legality of the library going thru with the referendum as village board members/lawyer has concerns due to our charter. She would like Sara to discuss this with village Mayor. </w:t>
      </w:r>
      <w:r>
        <w:t xml:space="preserve"> </w:t>
      </w:r>
      <w:r w:rsidR="000923B9">
        <w:t>We have one resume for open director’s position at library. Will interview. Short discussion on employee benefits and expectations of director.</w:t>
      </w:r>
    </w:p>
    <w:p w:rsidR="00097493" w:rsidRDefault="00097493" w:rsidP="00097493">
      <w:r w:rsidRPr="00913A06">
        <w:rPr>
          <w:b/>
        </w:rPr>
        <w:t>Treasurer Report</w:t>
      </w:r>
      <w:r>
        <w:t>: See report</w:t>
      </w:r>
      <w:r w:rsidR="000923B9">
        <w:t>. Need to sell stocks to meet end of fiscal year financial needs. Patti to sell $50,000 to be placed in our savings. Approved by all board members present.</w:t>
      </w:r>
    </w:p>
    <w:p w:rsidR="00097493" w:rsidRPr="00913A06" w:rsidRDefault="00913A06" w:rsidP="00097493">
      <w:pPr>
        <w:rPr>
          <w:b/>
        </w:rPr>
      </w:pPr>
      <w:r w:rsidRPr="00913A06">
        <w:rPr>
          <w:b/>
        </w:rPr>
        <w:t>Approved Bills</w:t>
      </w:r>
      <w:r w:rsidR="00097493" w:rsidRPr="00913A06">
        <w:rPr>
          <w:b/>
        </w:rPr>
        <w:t>:</w:t>
      </w:r>
    </w:p>
    <w:p w:rsidR="00097493" w:rsidRDefault="00097493" w:rsidP="00097493">
      <w:r>
        <w:t>Cornell Cooperative Extension: Steam Night</w:t>
      </w:r>
      <w:r>
        <w:tab/>
        <w:t xml:space="preserve"> $100.00</w:t>
      </w:r>
    </w:p>
    <w:p w:rsidR="00097493" w:rsidRDefault="000923B9" w:rsidP="00097493">
      <w:r>
        <w:t>Northern Tioga Chamber of Commerce</w:t>
      </w:r>
      <w:r>
        <w:tab/>
      </w:r>
      <w:r w:rsidR="00097493">
        <w:t xml:space="preserve"> </w:t>
      </w:r>
      <w:r w:rsidR="00097493">
        <w:tab/>
        <w:t>$</w:t>
      </w:r>
      <w:r>
        <w:t>48.00</w:t>
      </w:r>
    </w:p>
    <w:p w:rsidR="00097493" w:rsidRDefault="00097493" w:rsidP="00097493">
      <w:r>
        <w:t xml:space="preserve">Time Warner Phone </w:t>
      </w:r>
      <w:r>
        <w:tab/>
      </w:r>
      <w:r>
        <w:tab/>
      </w:r>
      <w:r>
        <w:tab/>
      </w:r>
      <w:r>
        <w:tab/>
        <w:t>$63.15</w:t>
      </w:r>
    </w:p>
    <w:p w:rsidR="00097493" w:rsidRDefault="00097493" w:rsidP="00097493">
      <w:r>
        <w:t>NYSEG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0923B9">
        <w:t>88.35</w:t>
      </w:r>
    </w:p>
    <w:p w:rsidR="00097493" w:rsidRDefault="00097493" w:rsidP="00097493">
      <w:r>
        <w:t>Amazon</w:t>
      </w:r>
      <w:r>
        <w:tab/>
      </w:r>
      <w:r>
        <w:tab/>
      </w:r>
      <w:r>
        <w:tab/>
      </w:r>
      <w:r>
        <w:tab/>
      </w:r>
      <w:r>
        <w:tab/>
        <w:t>$ 5</w:t>
      </w:r>
      <w:r w:rsidR="000923B9">
        <w:t>35.06</w:t>
      </w:r>
    </w:p>
    <w:p w:rsidR="000923B9" w:rsidRDefault="000923B9" w:rsidP="00097493">
      <w:proofErr w:type="spellStart"/>
      <w:r>
        <w:t>Hollenbecks</w:t>
      </w:r>
      <w:proofErr w:type="spellEnd"/>
      <w:r>
        <w:tab/>
      </w:r>
      <w:r>
        <w:tab/>
      </w:r>
      <w:r>
        <w:tab/>
      </w:r>
      <w:r>
        <w:tab/>
      </w:r>
      <w:r>
        <w:tab/>
        <w:t>$10.37</w:t>
      </w:r>
    </w:p>
    <w:p w:rsidR="000923B9" w:rsidRDefault="000923B9" w:rsidP="00097493">
      <w:r>
        <w:t>Village of NV (disability)</w:t>
      </w:r>
      <w:r>
        <w:tab/>
      </w:r>
      <w:r>
        <w:tab/>
      </w:r>
      <w:r>
        <w:tab/>
      </w:r>
      <w:r>
        <w:tab/>
        <w:t>$153.00</w:t>
      </w:r>
    </w:p>
    <w:p w:rsidR="003E7053" w:rsidRDefault="00097493" w:rsidP="003E7053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0923B9">
        <w:t>997.93</w:t>
      </w:r>
    </w:p>
    <w:p w:rsidR="00913A06" w:rsidRDefault="00913A06" w:rsidP="003E7053"/>
    <w:p w:rsidR="00913A06" w:rsidRPr="00097493" w:rsidRDefault="00913A06" w:rsidP="003E7053">
      <w:r w:rsidRPr="00913A06">
        <w:rPr>
          <w:b/>
        </w:rPr>
        <w:t>Next Meeting:</w:t>
      </w:r>
      <w:r>
        <w:t xml:space="preserve"> </w:t>
      </w:r>
      <w:r w:rsidR="000923B9">
        <w:t>1-17-2020</w:t>
      </w:r>
      <w:bookmarkStart w:id="0" w:name="_GoBack"/>
      <w:bookmarkEnd w:id="0"/>
    </w:p>
    <w:p w:rsidR="00B141DC" w:rsidRDefault="00B141DC" w:rsidP="00457ECE">
      <w:pPr>
        <w:jc w:val="center"/>
        <w:rPr>
          <w:b/>
          <w:sz w:val="36"/>
        </w:rPr>
      </w:pPr>
    </w:p>
    <w:p w:rsidR="00B141DC" w:rsidRDefault="00B141DC" w:rsidP="00457ECE">
      <w:pPr>
        <w:jc w:val="center"/>
        <w:rPr>
          <w:b/>
          <w:sz w:val="36"/>
        </w:rPr>
      </w:pPr>
    </w:p>
    <w:p w:rsidR="00CC1560" w:rsidRDefault="00CC1560" w:rsidP="00F111BC"/>
    <w:p w:rsidR="00D21A96" w:rsidRDefault="00D21A96" w:rsidP="00F111BC"/>
    <w:p w:rsidR="00D21A96" w:rsidRDefault="00D21A96" w:rsidP="00F111BC"/>
    <w:p w:rsidR="00D21A96" w:rsidRDefault="00D21A96" w:rsidP="00F111BC"/>
    <w:sectPr w:rsidR="00D21A96" w:rsidSect="00290E4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341"/>
    <w:multiLevelType w:val="hybridMultilevel"/>
    <w:tmpl w:val="12A81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9B8"/>
    <w:multiLevelType w:val="hybridMultilevel"/>
    <w:tmpl w:val="5CCEE0AA"/>
    <w:lvl w:ilvl="0" w:tplc="263C452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9C7D3F"/>
    <w:multiLevelType w:val="hybridMultilevel"/>
    <w:tmpl w:val="5F000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28"/>
    <w:rsid w:val="00015540"/>
    <w:rsid w:val="00040659"/>
    <w:rsid w:val="00041374"/>
    <w:rsid w:val="000504EA"/>
    <w:rsid w:val="000560EB"/>
    <w:rsid w:val="00065B9A"/>
    <w:rsid w:val="00067D30"/>
    <w:rsid w:val="000923B9"/>
    <w:rsid w:val="00097493"/>
    <w:rsid w:val="000A046F"/>
    <w:rsid w:val="000A18F7"/>
    <w:rsid w:val="000C6A59"/>
    <w:rsid w:val="000D0DD2"/>
    <w:rsid w:val="000D2116"/>
    <w:rsid w:val="00127CC7"/>
    <w:rsid w:val="00144E1C"/>
    <w:rsid w:val="0015077C"/>
    <w:rsid w:val="00165F27"/>
    <w:rsid w:val="001827FD"/>
    <w:rsid w:val="0019424D"/>
    <w:rsid w:val="001A01E3"/>
    <w:rsid w:val="001A54AB"/>
    <w:rsid w:val="001B385A"/>
    <w:rsid w:val="001B5269"/>
    <w:rsid w:val="001D39BE"/>
    <w:rsid w:val="001D4323"/>
    <w:rsid w:val="001F541D"/>
    <w:rsid w:val="00201164"/>
    <w:rsid w:val="002026F3"/>
    <w:rsid w:val="002067CE"/>
    <w:rsid w:val="002156E9"/>
    <w:rsid w:val="00224872"/>
    <w:rsid w:val="00225BAA"/>
    <w:rsid w:val="00240D41"/>
    <w:rsid w:val="00257E1D"/>
    <w:rsid w:val="00281263"/>
    <w:rsid w:val="002839EA"/>
    <w:rsid w:val="00285F83"/>
    <w:rsid w:val="00290532"/>
    <w:rsid w:val="00290E49"/>
    <w:rsid w:val="002A5EF7"/>
    <w:rsid w:val="002C2DFC"/>
    <w:rsid w:val="002C3C6B"/>
    <w:rsid w:val="002C6E5B"/>
    <w:rsid w:val="002D4AC1"/>
    <w:rsid w:val="002E4528"/>
    <w:rsid w:val="002F3743"/>
    <w:rsid w:val="002F76A1"/>
    <w:rsid w:val="003051B1"/>
    <w:rsid w:val="00324192"/>
    <w:rsid w:val="003403BC"/>
    <w:rsid w:val="003613A4"/>
    <w:rsid w:val="003770F4"/>
    <w:rsid w:val="003A570C"/>
    <w:rsid w:val="003A579C"/>
    <w:rsid w:val="003B1B83"/>
    <w:rsid w:val="003B4E05"/>
    <w:rsid w:val="003D320F"/>
    <w:rsid w:val="003D3BEB"/>
    <w:rsid w:val="003D6200"/>
    <w:rsid w:val="003D62DD"/>
    <w:rsid w:val="003E7053"/>
    <w:rsid w:val="003F58C5"/>
    <w:rsid w:val="003F7E07"/>
    <w:rsid w:val="0040498F"/>
    <w:rsid w:val="00407838"/>
    <w:rsid w:val="0041000F"/>
    <w:rsid w:val="004304D3"/>
    <w:rsid w:val="0045089F"/>
    <w:rsid w:val="00457ECE"/>
    <w:rsid w:val="00464BDB"/>
    <w:rsid w:val="00477EB5"/>
    <w:rsid w:val="00482DA2"/>
    <w:rsid w:val="0048635C"/>
    <w:rsid w:val="004A101B"/>
    <w:rsid w:val="004A2416"/>
    <w:rsid w:val="004E54B8"/>
    <w:rsid w:val="005024BE"/>
    <w:rsid w:val="005326BF"/>
    <w:rsid w:val="00557911"/>
    <w:rsid w:val="00557999"/>
    <w:rsid w:val="0057737F"/>
    <w:rsid w:val="00585786"/>
    <w:rsid w:val="005A2E95"/>
    <w:rsid w:val="005B5D72"/>
    <w:rsid w:val="005C392E"/>
    <w:rsid w:val="005D629C"/>
    <w:rsid w:val="005D697E"/>
    <w:rsid w:val="005E3C7D"/>
    <w:rsid w:val="005F1468"/>
    <w:rsid w:val="005F1C84"/>
    <w:rsid w:val="005F3D91"/>
    <w:rsid w:val="006051EC"/>
    <w:rsid w:val="00606947"/>
    <w:rsid w:val="00623D2B"/>
    <w:rsid w:val="00634671"/>
    <w:rsid w:val="0065670A"/>
    <w:rsid w:val="006735E9"/>
    <w:rsid w:val="006967EB"/>
    <w:rsid w:val="006A4319"/>
    <w:rsid w:val="006A4DA0"/>
    <w:rsid w:val="006B0513"/>
    <w:rsid w:val="006D3744"/>
    <w:rsid w:val="006E405E"/>
    <w:rsid w:val="006E4EE3"/>
    <w:rsid w:val="006E5086"/>
    <w:rsid w:val="006F6E58"/>
    <w:rsid w:val="00701BDA"/>
    <w:rsid w:val="007064B8"/>
    <w:rsid w:val="0071098E"/>
    <w:rsid w:val="007114C3"/>
    <w:rsid w:val="0073125E"/>
    <w:rsid w:val="00731F0A"/>
    <w:rsid w:val="00761D0F"/>
    <w:rsid w:val="007859FC"/>
    <w:rsid w:val="007A62D4"/>
    <w:rsid w:val="007B4760"/>
    <w:rsid w:val="007B5FE5"/>
    <w:rsid w:val="007C320B"/>
    <w:rsid w:val="007D11EE"/>
    <w:rsid w:val="007D5188"/>
    <w:rsid w:val="007D5D6F"/>
    <w:rsid w:val="007F1EAA"/>
    <w:rsid w:val="0081084F"/>
    <w:rsid w:val="00821D35"/>
    <w:rsid w:val="00823008"/>
    <w:rsid w:val="008268EA"/>
    <w:rsid w:val="008278D8"/>
    <w:rsid w:val="0083007A"/>
    <w:rsid w:val="008436A3"/>
    <w:rsid w:val="00845088"/>
    <w:rsid w:val="0085079F"/>
    <w:rsid w:val="008615B2"/>
    <w:rsid w:val="00870E8F"/>
    <w:rsid w:val="00872FF1"/>
    <w:rsid w:val="008740C4"/>
    <w:rsid w:val="008802AE"/>
    <w:rsid w:val="00887244"/>
    <w:rsid w:val="00891478"/>
    <w:rsid w:val="008A1447"/>
    <w:rsid w:val="008B592F"/>
    <w:rsid w:val="008C3FD0"/>
    <w:rsid w:val="008E3A4C"/>
    <w:rsid w:val="00902818"/>
    <w:rsid w:val="00904DAB"/>
    <w:rsid w:val="00905A96"/>
    <w:rsid w:val="00913A06"/>
    <w:rsid w:val="0092071C"/>
    <w:rsid w:val="009353B1"/>
    <w:rsid w:val="00945625"/>
    <w:rsid w:val="0095766B"/>
    <w:rsid w:val="00962555"/>
    <w:rsid w:val="00962F30"/>
    <w:rsid w:val="0097162E"/>
    <w:rsid w:val="00972305"/>
    <w:rsid w:val="00973BDC"/>
    <w:rsid w:val="0097426B"/>
    <w:rsid w:val="0097509E"/>
    <w:rsid w:val="0097660F"/>
    <w:rsid w:val="009856F4"/>
    <w:rsid w:val="00987103"/>
    <w:rsid w:val="009A30C3"/>
    <w:rsid w:val="009B28DF"/>
    <w:rsid w:val="009B4199"/>
    <w:rsid w:val="009B52B0"/>
    <w:rsid w:val="009C15FB"/>
    <w:rsid w:val="009D1227"/>
    <w:rsid w:val="009D2584"/>
    <w:rsid w:val="009E1AD4"/>
    <w:rsid w:val="009E43B9"/>
    <w:rsid w:val="009E5104"/>
    <w:rsid w:val="009F5C02"/>
    <w:rsid w:val="00A30A8C"/>
    <w:rsid w:val="00A339D7"/>
    <w:rsid w:val="00A457BF"/>
    <w:rsid w:val="00A51E6B"/>
    <w:rsid w:val="00A554CA"/>
    <w:rsid w:val="00A67EAE"/>
    <w:rsid w:val="00A73678"/>
    <w:rsid w:val="00AA0D96"/>
    <w:rsid w:val="00AA31C5"/>
    <w:rsid w:val="00AD130B"/>
    <w:rsid w:val="00AD303E"/>
    <w:rsid w:val="00AE118B"/>
    <w:rsid w:val="00B002B3"/>
    <w:rsid w:val="00B10028"/>
    <w:rsid w:val="00B135CC"/>
    <w:rsid w:val="00B141DC"/>
    <w:rsid w:val="00B26865"/>
    <w:rsid w:val="00B336E9"/>
    <w:rsid w:val="00B371A2"/>
    <w:rsid w:val="00B37F2F"/>
    <w:rsid w:val="00B64DED"/>
    <w:rsid w:val="00B664E7"/>
    <w:rsid w:val="00B80AF5"/>
    <w:rsid w:val="00B8223A"/>
    <w:rsid w:val="00B870B5"/>
    <w:rsid w:val="00B95ECC"/>
    <w:rsid w:val="00BC11F3"/>
    <w:rsid w:val="00BC53EB"/>
    <w:rsid w:val="00BC7C2C"/>
    <w:rsid w:val="00BD0377"/>
    <w:rsid w:val="00BF51EA"/>
    <w:rsid w:val="00C033DD"/>
    <w:rsid w:val="00C03CA0"/>
    <w:rsid w:val="00C2398B"/>
    <w:rsid w:val="00C26F17"/>
    <w:rsid w:val="00C31CBE"/>
    <w:rsid w:val="00C50DF6"/>
    <w:rsid w:val="00C575E3"/>
    <w:rsid w:val="00C6143E"/>
    <w:rsid w:val="00C63FA3"/>
    <w:rsid w:val="00C6467F"/>
    <w:rsid w:val="00C65FE8"/>
    <w:rsid w:val="00C80296"/>
    <w:rsid w:val="00C91F22"/>
    <w:rsid w:val="00C9424C"/>
    <w:rsid w:val="00CA3609"/>
    <w:rsid w:val="00CC1560"/>
    <w:rsid w:val="00CC74F9"/>
    <w:rsid w:val="00D04043"/>
    <w:rsid w:val="00D10223"/>
    <w:rsid w:val="00D10F57"/>
    <w:rsid w:val="00D21A96"/>
    <w:rsid w:val="00D25E4F"/>
    <w:rsid w:val="00D27C89"/>
    <w:rsid w:val="00D27FCB"/>
    <w:rsid w:val="00D52381"/>
    <w:rsid w:val="00D54DB7"/>
    <w:rsid w:val="00D81879"/>
    <w:rsid w:val="00D82BE1"/>
    <w:rsid w:val="00D83452"/>
    <w:rsid w:val="00DA373A"/>
    <w:rsid w:val="00DA447A"/>
    <w:rsid w:val="00DC3F56"/>
    <w:rsid w:val="00DD1CCA"/>
    <w:rsid w:val="00DD6F66"/>
    <w:rsid w:val="00DE62D3"/>
    <w:rsid w:val="00DE66AE"/>
    <w:rsid w:val="00DE7A7D"/>
    <w:rsid w:val="00E00169"/>
    <w:rsid w:val="00E01825"/>
    <w:rsid w:val="00E02A15"/>
    <w:rsid w:val="00E04B89"/>
    <w:rsid w:val="00E101C3"/>
    <w:rsid w:val="00E271E6"/>
    <w:rsid w:val="00E31A06"/>
    <w:rsid w:val="00E41F83"/>
    <w:rsid w:val="00E46435"/>
    <w:rsid w:val="00E508EA"/>
    <w:rsid w:val="00E52F8E"/>
    <w:rsid w:val="00E75112"/>
    <w:rsid w:val="00E919EB"/>
    <w:rsid w:val="00EC2B02"/>
    <w:rsid w:val="00EC3A59"/>
    <w:rsid w:val="00EE116B"/>
    <w:rsid w:val="00EF4F73"/>
    <w:rsid w:val="00F01455"/>
    <w:rsid w:val="00F07C1D"/>
    <w:rsid w:val="00F111BC"/>
    <w:rsid w:val="00F200B4"/>
    <w:rsid w:val="00F22213"/>
    <w:rsid w:val="00F40E31"/>
    <w:rsid w:val="00F52D90"/>
    <w:rsid w:val="00F556EF"/>
    <w:rsid w:val="00F61545"/>
    <w:rsid w:val="00F61E54"/>
    <w:rsid w:val="00F915D5"/>
    <w:rsid w:val="00F91EA2"/>
    <w:rsid w:val="00F9743B"/>
    <w:rsid w:val="00FC2376"/>
    <w:rsid w:val="00FC4CF9"/>
    <w:rsid w:val="00FC54B9"/>
    <w:rsid w:val="00FE05C6"/>
    <w:rsid w:val="00FE2FC4"/>
    <w:rsid w:val="00FE6C64"/>
    <w:rsid w:val="00FE7C4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44EB"/>
  <w15:docId w15:val="{DA78E702-882A-45CC-BF9B-6C515E7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8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D21A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909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9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1296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9618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5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36682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3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9618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61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823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772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19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93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4656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911614-E6D3-42F4-8483-642EBC3E1B70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BCEB-0D28-40D7-992A-7A91C395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Melanie Coombs</cp:lastModifiedBy>
  <cp:revision>2</cp:revision>
  <cp:lastPrinted>2018-01-15T23:27:00Z</cp:lastPrinted>
  <dcterms:created xsi:type="dcterms:W3CDTF">2020-01-23T13:59:00Z</dcterms:created>
  <dcterms:modified xsi:type="dcterms:W3CDTF">2020-01-23T13:59:00Z</dcterms:modified>
</cp:coreProperties>
</file>